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黑体" w:cs="Times New Roman"/>
          <w:color w:val="auto"/>
          <w:sz w:val="33"/>
          <w:szCs w:val="33"/>
          <w:u w:val="none"/>
        </w:rPr>
      </w:pPr>
    </w:p>
    <w:p>
      <w:pPr>
        <w:widowControl/>
        <w:shd w:val="clear" w:color="auto" w:fill="FFFFFF"/>
        <w:spacing w:line="560" w:lineRule="exact"/>
        <w:jc w:val="center"/>
        <w:rPr>
          <w:rFonts w:hint="default" w:ascii="Times New Roman" w:hAnsi="Times New Roman" w:eastAsia="方正小标宋简体" w:cs="Times New Roman"/>
          <w:color w:val="auto"/>
          <w:sz w:val="44"/>
          <w:szCs w:val="44"/>
          <w:u w:val="none"/>
          <w:shd w:val="clear" w:color="auto" w:fill="FFFFFF"/>
        </w:rPr>
      </w:pPr>
      <w:r>
        <w:rPr>
          <w:rFonts w:hint="default" w:ascii="Times New Roman" w:hAnsi="Times New Roman" w:eastAsia="方正小标宋简体" w:cs="Times New Roman"/>
          <w:color w:val="auto"/>
          <w:sz w:val="44"/>
          <w:szCs w:val="44"/>
          <w:u w:val="none"/>
          <w:shd w:val="clear" w:color="auto" w:fill="FFFFFF"/>
        </w:rPr>
        <w:t>邯郸市202</w:t>
      </w:r>
      <w:r>
        <w:rPr>
          <w:rFonts w:hint="default" w:ascii="Times New Roman" w:hAnsi="Times New Roman" w:eastAsia="方正小标宋简体" w:cs="Times New Roman"/>
          <w:color w:val="auto"/>
          <w:sz w:val="44"/>
          <w:szCs w:val="44"/>
          <w:u w:val="none"/>
          <w:shd w:val="clear" w:color="auto" w:fill="FFFFFF"/>
          <w:lang w:val="en-US" w:eastAsia="zh-CN"/>
        </w:rPr>
        <w:t>3</w:t>
      </w:r>
      <w:r>
        <w:rPr>
          <w:rFonts w:hint="default" w:ascii="Times New Roman" w:hAnsi="Times New Roman" w:eastAsia="方正小标宋简体" w:cs="Times New Roman"/>
          <w:color w:val="auto"/>
          <w:sz w:val="44"/>
          <w:szCs w:val="44"/>
          <w:u w:val="none"/>
          <w:shd w:val="clear" w:color="auto" w:fill="FFFFFF"/>
        </w:rPr>
        <w:t>年度社会科学规划课题指南</w:t>
      </w:r>
    </w:p>
    <w:p>
      <w:pPr>
        <w:shd w:val="clear" w:color="auto" w:fill="FFFFFF"/>
        <w:topLinePunct/>
        <w:spacing w:line="570" w:lineRule="exact"/>
        <w:ind w:firstLine="640" w:firstLineChars="200"/>
        <w:rPr>
          <w:rFonts w:hint="default" w:ascii="Times New Roman" w:hAnsi="Times New Roman" w:eastAsia="方正仿宋_GBK" w:cs="Times New Roman"/>
          <w:color w:val="auto"/>
          <w:kern w:val="0"/>
          <w:sz w:val="32"/>
          <w:szCs w:val="32"/>
          <w:u w:val="none"/>
        </w:rPr>
      </w:pP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shd w:val="clear" w:color="auto" w:fill="FFFFFF"/>
          <w:lang w:eastAsia="zh-CN"/>
        </w:rPr>
      </w:pPr>
      <w:r>
        <w:rPr>
          <w:rFonts w:hint="default" w:ascii="Times New Roman" w:hAnsi="Times New Roman" w:eastAsia="仿宋_GB2312" w:cs="Times New Roman"/>
          <w:sz w:val="32"/>
          <w:szCs w:val="32"/>
          <w:u w:val="none"/>
        </w:rPr>
        <w:t>本指南所列条目为重点研究领域和方向，申报者</w:t>
      </w:r>
      <w:r>
        <w:rPr>
          <w:rFonts w:hint="default" w:ascii="Times New Roman" w:hAnsi="Times New Roman" w:eastAsia="仿宋_GB2312" w:cs="Times New Roman"/>
          <w:sz w:val="32"/>
          <w:szCs w:val="32"/>
          <w:u w:val="none"/>
          <w:shd w:val="clear" w:color="auto" w:fill="FFFFFF"/>
          <w:lang w:eastAsia="zh-CN"/>
        </w:rPr>
        <w:t>依据选题方向，结合自己的学术专长和研究基础，坚持“立足邯郸、研究邯郸、服务邯郸”，拟定更加具体的申报选题。选题要体现鲜明的时代特征、问题导向和创新意识，围绕邯郸经济社会发展需要，聚焦全局性、战略性和前瞻性的重大理论与实践问题，具有现实性、针对性和较强的决策参考价值。</w:t>
      </w:r>
    </w:p>
    <w:p>
      <w:pPr>
        <w:keepNext w:val="0"/>
        <w:keepLines w:val="0"/>
        <w:pageBreakBefore w:val="0"/>
        <w:kinsoku/>
        <w:wordWrap/>
        <w:overflowPunct/>
        <w:autoSpaceDE/>
        <w:autoSpaceDN/>
        <w:bidi w:val="0"/>
        <w:adjustRightInd w:val="0"/>
        <w:snapToGrid w:val="0"/>
        <w:spacing w:line="560" w:lineRule="exact"/>
        <w:ind w:left="0" w:leftChars="0" w:firstLine="640" w:firstLineChars="200"/>
        <w:textAlignment w:val="auto"/>
        <w:rPr>
          <w:rFonts w:hint="default" w:ascii="Times New Roman" w:hAnsi="Times New Roman" w:eastAsia="方正黑体_GBK" w:cs="Times New Roman"/>
          <w:b w:val="0"/>
          <w:bCs w:val="0"/>
          <w:color w:val="auto"/>
          <w:sz w:val="32"/>
          <w:szCs w:val="32"/>
          <w:u w:val="none"/>
          <w:lang w:eastAsia="zh-CN"/>
        </w:rPr>
      </w:pPr>
      <w:r>
        <w:rPr>
          <w:rFonts w:hint="default" w:ascii="Times New Roman" w:hAnsi="Times New Roman" w:eastAsia="方正黑体_GBK" w:cs="Times New Roman"/>
          <w:b w:val="0"/>
          <w:bCs w:val="0"/>
          <w:color w:val="auto"/>
          <w:kern w:val="0"/>
          <w:sz w:val="32"/>
          <w:szCs w:val="32"/>
          <w:u w:val="none"/>
        </w:rPr>
        <w:t>一、</w:t>
      </w:r>
      <w:r>
        <w:rPr>
          <w:rFonts w:hint="default" w:ascii="Times New Roman" w:hAnsi="Times New Roman" w:eastAsia="方正黑体_GBK" w:cs="Times New Roman"/>
          <w:b w:val="0"/>
          <w:bCs w:val="0"/>
          <w:sz w:val="32"/>
          <w:szCs w:val="32"/>
        </w:rPr>
        <w:t>习近平新时代中国特色社会主义思想和党的二十大精神研究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习近平新时代中国特色社会主义思想的世界观和方法论研究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习近平新时代中国特色社会主义思想话语体系研究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开辟马克思主义中国化时代化新境界的基本原则和路径方法研究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习近平新时代中国特色社会主义思想</w:t>
      </w:r>
      <w:r>
        <w:rPr>
          <w:rFonts w:hint="default" w:ascii="Times New Roman" w:hAnsi="Times New Roman" w:eastAsia="仿宋_GB2312" w:cs="Times New Roman"/>
          <w:sz w:val="32"/>
          <w:szCs w:val="32"/>
          <w:lang w:eastAsia="zh-CN"/>
        </w:rPr>
        <w:t>学理化研究及</w:t>
      </w:r>
      <w:r>
        <w:rPr>
          <w:rFonts w:hint="default" w:ascii="Times New Roman" w:hAnsi="Times New Roman" w:eastAsia="仿宋_GB2312" w:cs="Times New Roman"/>
          <w:sz w:val="32"/>
          <w:szCs w:val="32"/>
        </w:rPr>
        <w:t>邯郸实践研究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5.学习阐释和贯彻落实习近平总书记对河北重要指示批示精神实践研究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以中国式现代化全面推进中华民族伟大复兴的理论与实践研究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中国式现代化的科学内涵、本质要求和实现路径研究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以“两个结合”继续推进马克思主义中国化时代化研究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马克思主义与中华优秀传统文化相结合的原理、方法和路径研究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“三个务必”的价值意蕴与实践要求研究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新时代中国共产党推进理论创新的理论和实践逻辑研究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中国式现代化建设中坚持改革开放的目标与重点任务研究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在高质量发展中促进共同富裕的制度设计研究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实现第二个百年奋斗目标新的赶考之路上需防范的重大风险研究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数字时代马克思主义理论创新与传播研究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弘扬以伟大建党精神为源头的中国共产党人精神谱系研究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以党的自我革命引领社会革命研究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18.加快构建中国特色哲学社会科学学科体系、学术体系、话语体系研究</w:t>
      </w:r>
    </w:p>
    <w:p>
      <w:pPr>
        <w:keepNext w:val="0"/>
        <w:keepLines w:val="0"/>
        <w:pageBreakBefore w:val="0"/>
        <w:kinsoku/>
        <w:wordWrap/>
        <w:overflowPunct/>
        <w:autoSpaceDE/>
        <w:autoSpaceDN/>
        <w:bidi w:val="0"/>
        <w:adjustRightInd w:val="0"/>
        <w:snapToGrid w:val="0"/>
        <w:spacing w:line="560" w:lineRule="exact"/>
        <w:ind w:left="0" w:leftChars="0" w:firstLine="640" w:firstLineChars="200"/>
        <w:textAlignment w:val="auto"/>
        <w:rPr>
          <w:rFonts w:hint="default" w:ascii="Times New Roman" w:hAnsi="Times New Roman" w:eastAsia="方正黑体_GBK" w:cs="Times New Roman"/>
          <w:b w:val="0"/>
          <w:bCs w:val="0"/>
          <w:color w:val="auto"/>
          <w:kern w:val="0"/>
          <w:sz w:val="32"/>
          <w:szCs w:val="32"/>
          <w:u w:val="none"/>
        </w:rPr>
      </w:pPr>
      <w:r>
        <w:rPr>
          <w:rFonts w:hint="default" w:ascii="Times New Roman" w:hAnsi="Times New Roman" w:eastAsia="方正黑体_GBK" w:cs="Times New Roman"/>
          <w:b w:val="0"/>
          <w:bCs w:val="0"/>
          <w:color w:val="auto"/>
          <w:kern w:val="0"/>
          <w:sz w:val="32"/>
          <w:szCs w:val="32"/>
          <w:u w:val="none"/>
        </w:rPr>
        <w:t>二、</w:t>
      </w:r>
      <w:r>
        <w:rPr>
          <w:rFonts w:hint="default" w:ascii="Times New Roman" w:hAnsi="Times New Roman" w:eastAsia="方正黑体_GBK" w:cs="Times New Roman"/>
          <w:b w:val="0"/>
          <w:bCs w:val="0"/>
          <w:color w:val="auto"/>
          <w:kern w:val="0"/>
          <w:sz w:val="32"/>
          <w:szCs w:val="32"/>
          <w:u w:val="none"/>
          <w:lang w:val="en-US" w:eastAsia="zh-CN"/>
        </w:rPr>
        <w:t>加快构建中国式现代化邯郸场景研究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1.“六个中心”（区域经济中心、科技创新中心、交通枢纽中心、文化旅游中心、商贸物流中心、教育医疗中心）建设重大理论和现实问题研究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2.邯郸加快融入全省“两翼两区三群六带”发展布局研究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3.提升区域中心城市发展能级研究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4.优化邯郸城市发展空间格局，提升城市发展能级和综合竞争力研究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（一）加快构建量质齐升、后劲十足的高质量发展场景方面</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5.邯郸经济社会高质量发展研究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6.提升高质量投资和项目建设研究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7.提升招商引资实效研究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8.邯郸市主导产业链精准招商对策研究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9.全面提升开发区能级和水平研究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（二）加快构建迭代更新、多元支撑的现代化产业场景方面</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10.进一步加快“532”主导产业发展步伐，构建现代产业体系研究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11.先进制造业集群发展研究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12.推动产业全链条发展研究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13.深化邯郸数字经济与实体经济高度融合研究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14.现代服务业扩容增效、创新发展研究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（三）加快构建科技引领、活力迸发的多维度创新场景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15.加快建成具有区域重要影响力的国家创新型城市研究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16.邯郸深入实施人才强市战略、创新驱动发展战略研究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17.基于京津冀协同创新共同体建设的邯郸市创新创业体系构建与发展研究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18.加强高层次人才培养和引进研究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19.高水平区域科技创新中心、高能级创新平台建设研究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20.提升邯郸企业科技创新能力和竞争力研究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21.持续推动城市更新，提升城市精细化管理水平研究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（四）加快构建服务集成、资源集聚的全方位开放场景。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22.深化重点领域改革研究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23.持续扩大高水平对外开放研究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24.进一步优化营商环境,激发各类市场主体活力研究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25.培育壮大新型消费，全面释放消费潜力研究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26.优化全市国有经济布局、激发民营经济活力研究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（五）加快构建城市宜居、乡村和美的一体化城乡场景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27.加快邯郸新型城镇化和城乡融合发展研究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28.乡村振兴中集体经济发展的策略研究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29.推动农业规模化、产业化、绿色化、品牌化研究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30.大力发展设施农业、高效农业、绿色农业、品牌农业，培育新型农业经营主体研究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31.深化乡村法治、德治建设，培育文明乡风、良好家风、淳朴民风研究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32.乡村治理现代化与乡村振兴研究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（六）加快构建天蓝地绿、山清水秀的低碳型生态场景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33.碳达峰、碳中和背景下推进邯郸全面绿色转型发展研究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34.深化邯郸生态文明建设研究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35.推进碳达峰碳中和路径研究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36.深入推进污染治理，大幅改善环境质量研究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37.县域特色产业提升对策研究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38.邯郸水环境与生态文化研究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（七）加快构建共同富裕、共建共享的普惠性民生场景</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39.邯郸加速民生改善、推动共享发展重大理论和现实问题研究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40.提升教育、医疗、养老、住房、生育、就业等社会保障水平研究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41.社区服务现代化发展研究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42.邯郸地名文化保护与传承研究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43.新时代志愿服务高质量发展研究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44.优化未成年人保护体系研究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45.建立健全加强民政工作的长效机制及对策研究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46.邯郸市城乡服务类社会组织现状与发展研究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47.中国式现代化背景下慈善事业发展研究</w:t>
      </w:r>
    </w:p>
    <w:p>
      <w:pPr>
        <w:keepNext w:val="0"/>
        <w:keepLines w:val="0"/>
        <w:pageBreakBefore w:val="0"/>
        <w:numPr>
          <w:ilvl w:val="0"/>
          <w:numId w:val="0"/>
        </w:numPr>
        <w:kinsoku/>
        <w:wordWrap/>
        <w:overflowPunct/>
        <w:autoSpaceDE/>
        <w:autoSpaceDN/>
        <w:bidi w:val="0"/>
        <w:spacing w:line="560" w:lineRule="exact"/>
        <w:ind w:left="0" w:leftChars="0" w:firstLine="642"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（八）加快构建公平正义、安定和谐的法治化平安场景</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48.统筹发展和安全、有效防范化解重大风险研究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49.推进法治邯郸、法治政府、法治社会建设研究</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50.</w:t>
      </w:r>
      <w:r>
        <w:rPr>
          <w:rFonts w:hint="default" w:ascii="Times New Roman" w:hAnsi="Times New Roman" w:eastAsia="仿宋_GB2312" w:cs="Times New Roman"/>
          <w:color w:val="auto"/>
          <w:sz w:val="32"/>
          <w:szCs w:val="32"/>
          <w:u w:val="none"/>
          <w:lang w:eastAsia="zh-CN"/>
        </w:rPr>
        <w:t>疫情防控、安全生产、社会治理等领域风险防控研究</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51.</w:t>
      </w:r>
      <w:r>
        <w:rPr>
          <w:rFonts w:hint="default" w:ascii="Times New Roman" w:hAnsi="Times New Roman" w:eastAsia="仿宋_GB2312" w:cs="Times New Roman"/>
          <w:color w:val="auto"/>
          <w:sz w:val="32"/>
          <w:szCs w:val="32"/>
          <w:u w:val="none"/>
          <w:lang w:eastAsia="zh-CN"/>
        </w:rPr>
        <w:t>打造适老化改造示范小区建设研究</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52.推动社会治理重心下移，夯实基层社会治理基础研究</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53.</w:t>
      </w:r>
      <w:r>
        <w:rPr>
          <w:rFonts w:hint="default" w:ascii="Times New Roman" w:hAnsi="Times New Roman" w:eastAsia="仿宋_GB2312" w:cs="Times New Roman"/>
          <w:color w:val="auto"/>
          <w:sz w:val="32"/>
          <w:szCs w:val="32"/>
          <w:u w:val="none"/>
          <w:lang w:eastAsia="zh-CN"/>
        </w:rPr>
        <w:t>有效防范重点领域风险研究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方正黑体_GBK" w:cs="Times New Roman"/>
          <w:sz w:val="32"/>
          <w:szCs w:val="32"/>
          <w:u w:val="none"/>
          <w:lang w:val="en-US" w:eastAsia="zh-CN"/>
        </w:rPr>
      </w:pPr>
      <w:r>
        <w:rPr>
          <w:rFonts w:hint="default" w:ascii="Times New Roman" w:hAnsi="Times New Roman" w:eastAsia="方正黑体_GBK" w:cs="Times New Roman"/>
          <w:sz w:val="32"/>
          <w:szCs w:val="32"/>
          <w:u w:val="none"/>
          <w:lang w:val="en-US" w:eastAsia="zh-CN"/>
        </w:rPr>
        <w:t>三、加强党的建设</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1.新时期推进党建与业务深度融合研究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2.机关党建高质量发展研究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高校党建</w:t>
      </w:r>
      <w:r>
        <w:rPr>
          <w:rFonts w:hint="default" w:ascii="Times New Roman" w:hAnsi="Times New Roman" w:eastAsia="仿宋_GB2312" w:cs="Times New Roman"/>
          <w:sz w:val="32"/>
          <w:szCs w:val="32"/>
          <w:u w:val="none"/>
          <w:lang w:eastAsia="zh-CN"/>
        </w:rPr>
        <w:t>高质量发展</w:t>
      </w:r>
      <w:r>
        <w:rPr>
          <w:rFonts w:hint="default" w:ascii="Times New Roman" w:hAnsi="Times New Roman" w:eastAsia="仿宋_GB2312" w:cs="Times New Roman"/>
          <w:sz w:val="32"/>
          <w:szCs w:val="32"/>
          <w:u w:val="none"/>
        </w:rPr>
        <w:t>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eastAsia="zh-CN"/>
        </w:rPr>
        <w:t>社会组织党建工作研究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5.提升基层党组织组织力研究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eastAsia="zh-CN"/>
        </w:rPr>
        <w:t>年轻干部廉洁从政教育管理研究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lang w:eastAsia="zh-CN"/>
        </w:rPr>
        <w:t>深入推进党风廉政建设和反腐败斗争对策研究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8.融媒体时代公民道德提升与思想政治工作创新研究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9.邯郸健全党组织领导的自治法治德治相结合的基层治理体系研究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方正黑体_GBK" w:cs="Times New Roman"/>
          <w:sz w:val="32"/>
          <w:szCs w:val="32"/>
          <w:u w:val="none"/>
          <w:lang w:val="en-US" w:eastAsia="zh-CN"/>
        </w:rPr>
      </w:pPr>
      <w:r>
        <w:rPr>
          <w:rFonts w:hint="default" w:ascii="Times New Roman" w:hAnsi="Times New Roman" w:eastAsia="方正黑体_GBK" w:cs="Times New Roman"/>
          <w:sz w:val="32"/>
          <w:szCs w:val="32"/>
          <w:u w:val="none"/>
          <w:lang w:val="en-US" w:eastAsia="zh-CN"/>
        </w:rPr>
        <w:t>四、加快文化旅游中心建设</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1.邯郸历史文化传承与创新研究（包括女娲文化、磁山文化、赵文化、邺城文化（曹魏建安文化）、石窟文化、梦文化、磁州窑文化、广府太极文化、成语典故文化等专题）</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2.太行山文书征集、保护、整理与研究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3.邯郸非物质文化遗产代表性项目研究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4.邯郸历史文化名城名镇名村研究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5.邯郸红色文化资源发掘保护利用研究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6.邯郸英模人物研究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7.改革创新与邯郸企业精神研究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8.邯郸工业、农业遗址保护研究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9.进一步提升“成语之都·太极之乡”城市品牌影响力研究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10.强化文旅融合，增强邯郸文旅产业发展活力研究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11.邯郸成语典故整理、保护、开发、利用和普及研究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12.打造国际太极拳文化传播交流中心研究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13.推动全域旅游示范区建设研究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14.培育开发跨区域文化旅游品牌线路研究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15.强化京津冀文旅产业协同发展，积极融入区域城市文旅融合发展协作机制研究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16.加快推进邯郸文化产业数字化战略路径研究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17.推进文化和旅游数字化、网络化、智能化发展研究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18.基层综合性文化服务中心建设研究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19.文化产业与其他产业融合发展研究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20.加快发展新型文化企业、文化业态、文化消费模式研究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21.深化群众性精神文明创建研究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22.市民文明素质常态化提升研究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方正黑体_GBK" w:cs="Times New Roman"/>
          <w:sz w:val="32"/>
          <w:szCs w:val="32"/>
          <w:u w:val="none"/>
          <w:lang w:val="en-US" w:eastAsia="zh-CN"/>
        </w:rPr>
      </w:pPr>
      <w:r>
        <w:rPr>
          <w:rFonts w:hint="default" w:ascii="Times New Roman" w:hAnsi="Times New Roman" w:eastAsia="方正黑体_GBK" w:cs="Times New Roman"/>
          <w:sz w:val="32"/>
          <w:szCs w:val="32"/>
          <w:u w:val="none"/>
          <w:lang w:val="en-US" w:eastAsia="zh-CN"/>
        </w:rPr>
        <w:t>五、弘扬传承太行精神</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太行精神的理论特质、科学</w:t>
      </w:r>
      <w:bookmarkStart w:id="0" w:name="_GoBack"/>
      <w:bookmarkEnd w:id="0"/>
      <w:r>
        <w:rPr>
          <w:rFonts w:hint="default" w:ascii="Times New Roman" w:hAnsi="Times New Roman" w:eastAsia="仿宋_GB2312" w:cs="Times New Roman"/>
          <w:color w:val="auto"/>
          <w:sz w:val="32"/>
          <w:szCs w:val="32"/>
          <w:u w:val="none"/>
          <w:lang w:val="en-US" w:eastAsia="zh-CN"/>
        </w:rPr>
        <w:t>内涵和时代价值</w:t>
      </w:r>
      <w:r>
        <w:rPr>
          <w:rFonts w:hint="default" w:ascii="Times New Roman" w:hAnsi="Times New Roman" w:eastAsia="仿宋_GB2312" w:cs="Times New Roman"/>
          <w:sz w:val="32"/>
          <w:szCs w:val="32"/>
          <w:u w:val="none"/>
          <w:lang w:val="en-US" w:eastAsia="zh-CN"/>
        </w:rPr>
        <w:t>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2.太行精神的形成背景、内涵意蕴和价值赓续研究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3.太行精神的历史逻辑、理论逻辑、实践逻辑研究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4.传承弘扬太行精神传播路径、机制和规律研究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5.太行精神历史地位研究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6.太行精神与中国共产党精神谱系的关系研究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7.太行精神融入思政教育研究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8.邯郸对太行精神形成的历史贡献研究</w:t>
      </w:r>
    </w:p>
    <w:p>
      <w:pPr>
        <w:keepNext w:val="0"/>
        <w:keepLines w:val="0"/>
        <w:pageBreakBefore w:val="0"/>
        <w:numPr>
          <w:ilvl w:val="0"/>
          <w:numId w:val="0"/>
        </w:numPr>
        <w:kinsoku/>
        <w:wordWrap/>
        <w:overflow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9.邯郸抗战根据地、解放区研究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方正黑体_GBK" w:cs="Times New Roman"/>
          <w:color w:val="auto"/>
          <w:sz w:val="32"/>
          <w:szCs w:val="32"/>
          <w:u w:val="none"/>
          <w:lang w:eastAsia="zh-CN"/>
        </w:rPr>
      </w:pPr>
      <w:r>
        <w:rPr>
          <w:rFonts w:hint="default" w:ascii="Times New Roman" w:hAnsi="Times New Roman" w:eastAsia="方正黑体_GBK" w:cs="Times New Roman"/>
          <w:sz w:val="32"/>
          <w:szCs w:val="32"/>
          <w:u w:val="none"/>
          <w:lang w:val="en-US" w:eastAsia="zh-CN"/>
        </w:rPr>
        <w:t>六、</w:t>
      </w:r>
      <w:r>
        <w:rPr>
          <w:rFonts w:hint="default" w:ascii="Times New Roman" w:hAnsi="Times New Roman" w:eastAsia="方正黑体_GBK" w:cs="Times New Roman"/>
          <w:color w:val="auto"/>
          <w:sz w:val="32"/>
          <w:szCs w:val="32"/>
          <w:u w:val="none"/>
          <w:lang w:eastAsia="zh-CN"/>
        </w:rPr>
        <w:t>青少年发展联合课题</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1.深入推进邯郸青年高质量发展研究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青少年思想意识形态现状、现实困境及实践路径研究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eastAsia="zh-CN"/>
        </w:rPr>
        <w:t>新形势下青少年群体特征变化、风险挑战及对策研究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新时期青年就业创业现状及对策研究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eastAsia="zh-CN"/>
        </w:rPr>
        <w:t>青少年群体心理特征、风险挑战及对策研究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eastAsia="zh-CN"/>
        </w:rPr>
        <w:t>青年群体婚姻状况研究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lang w:eastAsia="zh-CN"/>
        </w:rPr>
        <w:t>青年人口数量现状、变动趋势及对策研究</w:t>
      </w:r>
    </w:p>
    <w:p>
      <w:pPr>
        <w:keepNext w:val="0"/>
        <w:keepLines w:val="0"/>
        <w:pageBreakBefore w:val="0"/>
        <w:shd w:val="clear" w:color="auto" w:fill="FFFFFF"/>
        <w:kinsoku/>
        <w:wordWrap/>
        <w:overflowPunct/>
        <w:topLinePunct/>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lang w:eastAsia="zh-CN"/>
        </w:rPr>
        <w:t>独立工矿区、传统革命老区、非公企业等青年群体发展研究</w:t>
      </w:r>
    </w:p>
    <w:sectPr>
      <w:footerReference r:id="rId5" w:type="default"/>
      <w:pgSz w:w="11906" w:h="16838"/>
      <w:pgMar w:top="2098" w:right="1531" w:bottom="1985" w:left="1531" w:header="851" w:footer="1701"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false"/>
  <w:bordersDoNotSurroundFooter w:val="false"/>
  <w:doNotTrackMove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NiMTBkZWE1Nzg4OWMwZGVlYjAxYjY2NWJmMzcwMGIifQ=="/>
  </w:docVars>
  <w:rsids>
    <w:rsidRoot w:val="00821F06"/>
    <w:rsid w:val="00006EDC"/>
    <w:rsid w:val="00013836"/>
    <w:rsid w:val="00020407"/>
    <w:rsid w:val="0003347B"/>
    <w:rsid w:val="0004022C"/>
    <w:rsid w:val="000436FB"/>
    <w:rsid w:val="000554D0"/>
    <w:rsid w:val="00074067"/>
    <w:rsid w:val="00075ACA"/>
    <w:rsid w:val="00096338"/>
    <w:rsid w:val="000A3DAD"/>
    <w:rsid w:val="000C516A"/>
    <w:rsid w:val="000C6FFD"/>
    <w:rsid w:val="000D0140"/>
    <w:rsid w:val="000D2AD3"/>
    <w:rsid w:val="000D6514"/>
    <w:rsid w:val="000E0945"/>
    <w:rsid w:val="000E60F3"/>
    <w:rsid w:val="000E6334"/>
    <w:rsid w:val="000F6643"/>
    <w:rsid w:val="001001E7"/>
    <w:rsid w:val="00102490"/>
    <w:rsid w:val="00114929"/>
    <w:rsid w:val="00123CC8"/>
    <w:rsid w:val="00130D99"/>
    <w:rsid w:val="001324B0"/>
    <w:rsid w:val="0014043C"/>
    <w:rsid w:val="00144782"/>
    <w:rsid w:val="00145ACF"/>
    <w:rsid w:val="001476EC"/>
    <w:rsid w:val="00150E50"/>
    <w:rsid w:val="00154032"/>
    <w:rsid w:val="00176513"/>
    <w:rsid w:val="001B6455"/>
    <w:rsid w:val="001B7FF7"/>
    <w:rsid w:val="001C321A"/>
    <w:rsid w:val="001C4B22"/>
    <w:rsid w:val="001E4E80"/>
    <w:rsid w:val="001F6A44"/>
    <w:rsid w:val="00205B54"/>
    <w:rsid w:val="00226FAC"/>
    <w:rsid w:val="00231AC3"/>
    <w:rsid w:val="00233FFA"/>
    <w:rsid w:val="00235B29"/>
    <w:rsid w:val="00237727"/>
    <w:rsid w:val="00247083"/>
    <w:rsid w:val="00256424"/>
    <w:rsid w:val="00263D7C"/>
    <w:rsid w:val="00276BA9"/>
    <w:rsid w:val="002868D6"/>
    <w:rsid w:val="00287A4A"/>
    <w:rsid w:val="00291236"/>
    <w:rsid w:val="00296222"/>
    <w:rsid w:val="002B4256"/>
    <w:rsid w:val="002C6F77"/>
    <w:rsid w:val="002C7A4A"/>
    <w:rsid w:val="002D3C34"/>
    <w:rsid w:val="002E3B24"/>
    <w:rsid w:val="00310F1D"/>
    <w:rsid w:val="00334159"/>
    <w:rsid w:val="00334A7B"/>
    <w:rsid w:val="00345C26"/>
    <w:rsid w:val="0035106F"/>
    <w:rsid w:val="00377CA3"/>
    <w:rsid w:val="0039211B"/>
    <w:rsid w:val="003A0688"/>
    <w:rsid w:val="003A60CB"/>
    <w:rsid w:val="003C563C"/>
    <w:rsid w:val="003D1795"/>
    <w:rsid w:val="003D551C"/>
    <w:rsid w:val="003D7D20"/>
    <w:rsid w:val="003E27E7"/>
    <w:rsid w:val="003F2056"/>
    <w:rsid w:val="003F2458"/>
    <w:rsid w:val="00426F0F"/>
    <w:rsid w:val="004442C7"/>
    <w:rsid w:val="004702D4"/>
    <w:rsid w:val="00491B6F"/>
    <w:rsid w:val="004C00C9"/>
    <w:rsid w:val="004C5BA3"/>
    <w:rsid w:val="004C7AE8"/>
    <w:rsid w:val="004E5344"/>
    <w:rsid w:val="005078BE"/>
    <w:rsid w:val="00513CB3"/>
    <w:rsid w:val="005153CB"/>
    <w:rsid w:val="005169D2"/>
    <w:rsid w:val="00517345"/>
    <w:rsid w:val="00520CE2"/>
    <w:rsid w:val="00530F12"/>
    <w:rsid w:val="005354EB"/>
    <w:rsid w:val="00546F7F"/>
    <w:rsid w:val="00556344"/>
    <w:rsid w:val="00560635"/>
    <w:rsid w:val="00565C8B"/>
    <w:rsid w:val="00565CCE"/>
    <w:rsid w:val="00565E5F"/>
    <w:rsid w:val="00571E41"/>
    <w:rsid w:val="00583F8B"/>
    <w:rsid w:val="005A414F"/>
    <w:rsid w:val="005A5CF5"/>
    <w:rsid w:val="005B291E"/>
    <w:rsid w:val="005B73EE"/>
    <w:rsid w:val="005E4D1E"/>
    <w:rsid w:val="005F43B3"/>
    <w:rsid w:val="005F5C2C"/>
    <w:rsid w:val="005F792C"/>
    <w:rsid w:val="006070FD"/>
    <w:rsid w:val="006222DF"/>
    <w:rsid w:val="00630C1D"/>
    <w:rsid w:val="0064250C"/>
    <w:rsid w:val="00656412"/>
    <w:rsid w:val="00665068"/>
    <w:rsid w:val="00690E72"/>
    <w:rsid w:val="00697D0D"/>
    <w:rsid w:val="006D61AC"/>
    <w:rsid w:val="00721A24"/>
    <w:rsid w:val="00735566"/>
    <w:rsid w:val="00735DAF"/>
    <w:rsid w:val="00737D47"/>
    <w:rsid w:val="00774BE8"/>
    <w:rsid w:val="00784907"/>
    <w:rsid w:val="00791DA4"/>
    <w:rsid w:val="00793C72"/>
    <w:rsid w:val="007B3B06"/>
    <w:rsid w:val="007C338D"/>
    <w:rsid w:val="007C43BA"/>
    <w:rsid w:val="007E30BC"/>
    <w:rsid w:val="007F29B3"/>
    <w:rsid w:val="00801462"/>
    <w:rsid w:val="00801CDD"/>
    <w:rsid w:val="00807978"/>
    <w:rsid w:val="00810C14"/>
    <w:rsid w:val="00811CD6"/>
    <w:rsid w:val="00821F06"/>
    <w:rsid w:val="00823B13"/>
    <w:rsid w:val="008245A0"/>
    <w:rsid w:val="00835E5D"/>
    <w:rsid w:val="00873728"/>
    <w:rsid w:val="00896798"/>
    <w:rsid w:val="008A3B56"/>
    <w:rsid w:val="008A65C6"/>
    <w:rsid w:val="008B2FFB"/>
    <w:rsid w:val="008B3001"/>
    <w:rsid w:val="008B3281"/>
    <w:rsid w:val="008C670F"/>
    <w:rsid w:val="008E0A2F"/>
    <w:rsid w:val="008F12F8"/>
    <w:rsid w:val="008F3ABB"/>
    <w:rsid w:val="008F6003"/>
    <w:rsid w:val="009010A8"/>
    <w:rsid w:val="00907AC5"/>
    <w:rsid w:val="009268F1"/>
    <w:rsid w:val="009755CB"/>
    <w:rsid w:val="009857FE"/>
    <w:rsid w:val="009A1FC3"/>
    <w:rsid w:val="009B2A57"/>
    <w:rsid w:val="009C2B28"/>
    <w:rsid w:val="009C325C"/>
    <w:rsid w:val="009D3824"/>
    <w:rsid w:val="009D5C0F"/>
    <w:rsid w:val="009D7F7A"/>
    <w:rsid w:val="009E36BA"/>
    <w:rsid w:val="009F2931"/>
    <w:rsid w:val="009F2AE7"/>
    <w:rsid w:val="00A06704"/>
    <w:rsid w:val="00A216F8"/>
    <w:rsid w:val="00A251FA"/>
    <w:rsid w:val="00A2689F"/>
    <w:rsid w:val="00A32531"/>
    <w:rsid w:val="00A335D4"/>
    <w:rsid w:val="00A44847"/>
    <w:rsid w:val="00A44A39"/>
    <w:rsid w:val="00A504AA"/>
    <w:rsid w:val="00A52085"/>
    <w:rsid w:val="00A618A9"/>
    <w:rsid w:val="00A6472E"/>
    <w:rsid w:val="00A72A0C"/>
    <w:rsid w:val="00A76F18"/>
    <w:rsid w:val="00A801FA"/>
    <w:rsid w:val="00A81371"/>
    <w:rsid w:val="00AA0BB1"/>
    <w:rsid w:val="00AB1A9B"/>
    <w:rsid w:val="00AB7BAA"/>
    <w:rsid w:val="00AC63EC"/>
    <w:rsid w:val="00AE08D9"/>
    <w:rsid w:val="00AF062C"/>
    <w:rsid w:val="00AF2044"/>
    <w:rsid w:val="00B221A4"/>
    <w:rsid w:val="00B23892"/>
    <w:rsid w:val="00B243AE"/>
    <w:rsid w:val="00B24B86"/>
    <w:rsid w:val="00B2740A"/>
    <w:rsid w:val="00B42ABE"/>
    <w:rsid w:val="00B468F5"/>
    <w:rsid w:val="00B6342E"/>
    <w:rsid w:val="00B66E8E"/>
    <w:rsid w:val="00B72A55"/>
    <w:rsid w:val="00B75922"/>
    <w:rsid w:val="00B82F37"/>
    <w:rsid w:val="00B83A2C"/>
    <w:rsid w:val="00BA6613"/>
    <w:rsid w:val="00BB3B25"/>
    <w:rsid w:val="00BC1E07"/>
    <w:rsid w:val="00BC4FCE"/>
    <w:rsid w:val="00BD18DE"/>
    <w:rsid w:val="00BD1AA3"/>
    <w:rsid w:val="00BD3C6A"/>
    <w:rsid w:val="00BD713D"/>
    <w:rsid w:val="00BE1EFE"/>
    <w:rsid w:val="00BE56DE"/>
    <w:rsid w:val="00BF07D6"/>
    <w:rsid w:val="00C028A7"/>
    <w:rsid w:val="00C04374"/>
    <w:rsid w:val="00C1159D"/>
    <w:rsid w:val="00C12802"/>
    <w:rsid w:val="00C148DB"/>
    <w:rsid w:val="00C25656"/>
    <w:rsid w:val="00C31D01"/>
    <w:rsid w:val="00C42B34"/>
    <w:rsid w:val="00C61D51"/>
    <w:rsid w:val="00C748E5"/>
    <w:rsid w:val="00C83B24"/>
    <w:rsid w:val="00CA4E64"/>
    <w:rsid w:val="00CB72E6"/>
    <w:rsid w:val="00CC2F5C"/>
    <w:rsid w:val="00CC4211"/>
    <w:rsid w:val="00CD1542"/>
    <w:rsid w:val="00CD5AAE"/>
    <w:rsid w:val="00CF0EA7"/>
    <w:rsid w:val="00D007FD"/>
    <w:rsid w:val="00D076DD"/>
    <w:rsid w:val="00D23600"/>
    <w:rsid w:val="00D24372"/>
    <w:rsid w:val="00D37BB8"/>
    <w:rsid w:val="00D43759"/>
    <w:rsid w:val="00D50202"/>
    <w:rsid w:val="00D57807"/>
    <w:rsid w:val="00D840E6"/>
    <w:rsid w:val="00DA2B32"/>
    <w:rsid w:val="00DA373D"/>
    <w:rsid w:val="00DA6BE0"/>
    <w:rsid w:val="00DB21B7"/>
    <w:rsid w:val="00DB51B3"/>
    <w:rsid w:val="00DC5607"/>
    <w:rsid w:val="00DC77B8"/>
    <w:rsid w:val="00DD57C7"/>
    <w:rsid w:val="00DE2918"/>
    <w:rsid w:val="00DF3118"/>
    <w:rsid w:val="00DF6BE3"/>
    <w:rsid w:val="00E03D83"/>
    <w:rsid w:val="00E30714"/>
    <w:rsid w:val="00E42E33"/>
    <w:rsid w:val="00E430CA"/>
    <w:rsid w:val="00E516DC"/>
    <w:rsid w:val="00E52205"/>
    <w:rsid w:val="00E61E97"/>
    <w:rsid w:val="00E84604"/>
    <w:rsid w:val="00E97E09"/>
    <w:rsid w:val="00EA4D85"/>
    <w:rsid w:val="00EA6C6B"/>
    <w:rsid w:val="00EB0933"/>
    <w:rsid w:val="00EB10FC"/>
    <w:rsid w:val="00EB3AB2"/>
    <w:rsid w:val="00EB474D"/>
    <w:rsid w:val="00F1204C"/>
    <w:rsid w:val="00F50C4A"/>
    <w:rsid w:val="00F674B1"/>
    <w:rsid w:val="00F929B4"/>
    <w:rsid w:val="00FC24EC"/>
    <w:rsid w:val="00FD2C95"/>
    <w:rsid w:val="00FD3089"/>
    <w:rsid w:val="00FD49BC"/>
    <w:rsid w:val="00FD5DC6"/>
    <w:rsid w:val="00FE2ECA"/>
    <w:rsid w:val="01D506AC"/>
    <w:rsid w:val="0F2BEC25"/>
    <w:rsid w:val="137FFB1E"/>
    <w:rsid w:val="138E0B5D"/>
    <w:rsid w:val="19ABFEED"/>
    <w:rsid w:val="1BE65907"/>
    <w:rsid w:val="1BFF9414"/>
    <w:rsid w:val="1FD7092C"/>
    <w:rsid w:val="2ABFC236"/>
    <w:rsid w:val="2E7B892F"/>
    <w:rsid w:val="321147B2"/>
    <w:rsid w:val="32590BC6"/>
    <w:rsid w:val="33FD08F9"/>
    <w:rsid w:val="36FF787B"/>
    <w:rsid w:val="37DF1B37"/>
    <w:rsid w:val="38C72A6F"/>
    <w:rsid w:val="3AB8BA52"/>
    <w:rsid w:val="3C443BBD"/>
    <w:rsid w:val="3EFFE4A8"/>
    <w:rsid w:val="3FBB181B"/>
    <w:rsid w:val="3FEE25A5"/>
    <w:rsid w:val="47F7BDF0"/>
    <w:rsid w:val="4CD20C20"/>
    <w:rsid w:val="4DB70E9E"/>
    <w:rsid w:val="4DEE56BC"/>
    <w:rsid w:val="57B44411"/>
    <w:rsid w:val="58417A82"/>
    <w:rsid w:val="5CFDEE25"/>
    <w:rsid w:val="5F66D47C"/>
    <w:rsid w:val="673FA541"/>
    <w:rsid w:val="67475161"/>
    <w:rsid w:val="68996508"/>
    <w:rsid w:val="6CC4036B"/>
    <w:rsid w:val="6DFEC8FE"/>
    <w:rsid w:val="6EFFF113"/>
    <w:rsid w:val="6F5D66D7"/>
    <w:rsid w:val="6FEFF5C6"/>
    <w:rsid w:val="6FF2E406"/>
    <w:rsid w:val="737ECF4C"/>
    <w:rsid w:val="75FF3EAE"/>
    <w:rsid w:val="76AEF1F1"/>
    <w:rsid w:val="77738123"/>
    <w:rsid w:val="79DE0FFA"/>
    <w:rsid w:val="79EF44C1"/>
    <w:rsid w:val="7AFEE873"/>
    <w:rsid w:val="7B5F1DE9"/>
    <w:rsid w:val="7BBBDA65"/>
    <w:rsid w:val="7BE7BA1A"/>
    <w:rsid w:val="7BF90DA3"/>
    <w:rsid w:val="7CE27AF7"/>
    <w:rsid w:val="7D9579BA"/>
    <w:rsid w:val="7E5E5A6F"/>
    <w:rsid w:val="7EAFC74D"/>
    <w:rsid w:val="7EF36085"/>
    <w:rsid w:val="7EF77D08"/>
    <w:rsid w:val="7F268D5C"/>
    <w:rsid w:val="7F27FA88"/>
    <w:rsid w:val="7FA6090C"/>
    <w:rsid w:val="7FF78818"/>
    <w:rsid w:val="7FFF074C"/>
    <w:rsid w:val="B5DD6066"/>
    <w:rsid w:val="B8FE4E9F"/>
    <w:rsid w:val="CCA390A6"/>
    <w:rsid w:val="CFF34497"/>
    <w:rsid w:val="D99F6C6B"/>
    <w:rsid w:val="DC6FEC10"/>
    <w:rsid w:val="DDED1D9D"/>
    <w:rsid w:val="DDF3C897"/>
    <w:rsid w:val="DDFF5F77"/>
    <w:rsid w:val="DF57446F"/>
    <w:rsid w:val="DFF74550"/>
    <w:rsid w:val="E3FE1314"/>
    <w:rsid w:val="E6DB9C70"/>
    <w:rsid w:val="E7FC136A"/>
    <w:rsid w:val="EA5BED7E"/>
    <w:rsid w:val="EB5B0A3B"/>
    <w:rsid w:val="EBDDACE2"/>
    <w:rsid w:val="EEFF10FC"/>
    <w:rsid w:val="EFBD7300"/>
    <w:rsid w:val="F47920D2"/>
    <w:rsid w:val="F76FBB07"/>
    <w:rsid w:val="F7DF7D22"/>
    <w:rsid w:val="F7FFEEF3"/>
    <w:rsid w:val="FAEB7BC4"/>
    <w:rsid w:val="FBDB9318"/>
    <w:rsid w:val="FCEFCC6E"/>
    <w:rsid w:val="FCFF69D3"/>
    <w:rsid w:val="FE7F01C1"/>
    <w:rsid w:val="FF570229"/>
    <w:rsid w:val="FFDDF668"/>
    <w:rsid w:val="FFDFCADF"/>
    <w:rsid w:val="FFEFB3E1"/>
    <w:rsid w:val="FFFFE3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styleId="3">
    <w:name w:val="heading 3"/>
    <w:basedOn w:val="1"/>
    <w:next w:val="1"/>
    <w:link w:val="15"/>
    <w:qFormat/>
    <w:uiPriority w:val="99"/>
    <w:pPr>
      <w:widowControl/>
      <w:spacing w:before="100" w:beforeAutospacing="1" w:after="100" w:afterAutospacing="1" w:line="240" w:lineRule="auto"/>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semiHidden/>
    <w:qFormat/>
    <w:locked/>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4">
    <w:name w:val="Balloon Text"/>
    <w:basedOn w:val="1"/>
    <w:link w:val="19"/>
    <w:semiHidden/>
    <w:qFormat/>
    <w:locked/>
    <w:uiPriority w:val="99"/>
    <w:pPr>
      <w:spacing w:line="240" w:lineRule="auto"/>
    </w:pPr>
    <w:rPr>
      <w:sz w:val="18"/>
      <w:szCs w:val="18"/>
    </w:rPr>
  </w:style>
  <w:style w:type="paragraph" w:styleId="5">
    <w:name w:val="footer"/>
    <w:basedOn w:val="1"/>
    <w:link w:val="16"/>
    <w:semiHidden/>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7"/>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locked/>
    <w:uiPriority w:val="99"/>
    <w:pPr>
      <w:widowControl/>
      <w:spacing w:before="100" w:beforeAutospacing="1" w:after="100" w:afterAutospacing="1" w:line="240" w:lineRule="auto"/>
      <w:jc w:val="left"/>
    </w:pPr>
    <w:rPr>
      <w:rFonts w:ascii="宋体" w:hAnsi="宋体" w:cs="宋体"/>
      <w:kern w:val="0"/>
      <w:sz w:val="24"/>
      <w:szCs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99"/>
    <w:rPr>
      <w:rFonts w:cs="Times New Roman"/>
    </w:rPr>
  </w:style>
  <w:style w:type="character" w:styleId="13">
    <w:name w:val="Emphasis"/>
    <w:basedOn w:val="10"/>
    <w:qFormat/>
    <w:uiPriority w:val="99"/>
    <w:rPr>
      <w:rFonts w:cs="Times New Roman"/>
      <w:i/>
      <w:iCs/>
    </w:rPr>
  </w:style>
  <w:style w:type="character" w:styleId="14">
    <w:name w:val="Hyperlink"/>
    <w:basedOn w:val="10"/>
    <w:semiHidden/>
    <w:qFormat/>
    <w:locked/>
    <w:uiPriority w:val="99"/>
    <w:rPr>
      <w:rFonts w:cs="Times New Roman"/>
      <w:color w:val="0000FF"/>
      <w:u w:val="single"/>
    </w:rPr>
  </w:style>
  <w:style w:type="character" w:customStyle="1" w:styleId="15">
    <w:name w:val="标题 3 Char"/>
    <w:basedOn w:val="10"/>
    <w:link w:val="3"/>
    <w:qFormat/>
    <w:locked/>
    <w:uiPriority w:val="99"/>
    <w:rPr>
      <w:rFonts w:ascii="宋体" w:eastAsia="宋体" w:cs="宋体"/>
      <w:b/>
      <w:bCs/>
      <w:sz w:val="27"/>
      <w:szCs w:val="27"/>
    </w:rPr>
  </w:style>
  <w:style w:type="character" w:customStyle="1" w:styleId="16">
    <w:name w:val="页脚 Char"/>
    <w:basedOn w:val="10"/>
    <w:link w:val="5"/>
    <w:semiHidden/>
    <w:qFormat/>
    <w:locked/>
    <w:uiPriority w:val="99"/>
    <w:rPr>
      <w:rFonts w:cs="Times New Roman"/>
      <w:sz w:val="18"/>
    </w:rPr>
  </w:style>
  <w:style w:type="character" w:customStyle="1" w:styleId="17">
    <w:name w:val="页眉 Char"/>
    <w:basedOn w:val="10"/>
    <w:link w:val="6"/>
    <w:semiHidden/>
    <w:qFormat/>
    <w:locked/>
    <w:uiPriority w:val="99"/>
    <w:rPr>
      <w:rFonts w:cs="Times New Roman"/>
      <w:sz w:val="18"/>
    </w:rPr>
  </w:style>
  <w:style w:type="paragraph" w:customStyle="1" w:styleId="18">
    <w:name w:val="Char"/>
    <w:basedOn w:val="1"/>
    <w:qFormat/>
    <w:uiPriority w:val="99"/>
    <w:pPr>
      <w:spacing w:line="240" w:lineRule="auto"/>
    </w:pPr>
    <w:rPr>
      <w:rFonts w:ascii="Times New Roman" w:hAnsi="Times New Roman"/>
      <w:szCs w:val="24"/>
    </w:rPr>
  </w:style>
  <w:style w:type="character" w:customStyle="1" w:styleId="19">
    <w:name w:val="批注框文本 Char"/>
    <w:basedOn w:val="10"/>
    <w:link w:val="4"/>
    <w:semiHidden/>
    <w:qFormat/>
    <w:locked/>
    <w:uiPriority w:val="99"/>
    <w:rPr>
      <w:rFonts w:cs="Times New Roman"/>
      <w:kern w:val="2"/>
      <w:sz w:val="18"/>
      <w:szCs w:val="18"/>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2843</Words>
  <Characters>2854</Characters>
  <Lines>37</Lines>
  <Paragraphs>10</Paragraphs>
  <TotalTime>28</TotalTime>
  <ScaleCrop>false</ScaleCrop>
  <LinksUpToDate>false</LinksUpToDate>
  <CharactersWithSpaces>2854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2021-02-21T15:44:00Z</dcterms:created>
  <dc:creator>uos</dc:creator>
  <cp:lastModifiedBy>uos</cp:lastModifiedBy>
  <cp:lastPrinted>2022-03-10T10:12:00Z</cp:lastPrinted>
  <dcterms:modified xsi:type="dcterms:W3CDTF">2023-03-01T17:59:59Z</dcterms:modified>
  <dc:title>盐城市哲学社会科学联合会</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CBA8B2D291E34A3EB5783503C77F27D0</vt:lpwstr>
  </property>
</Properties>
</file>