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811E81" w14:textId="77777777" w:rsidR="00ED787B" w:rsidRPr="00050AF4" w:rsidRDefault="00ED787B" w:rsidP="00ED787B">
      <w:pPr>
        <w:spacing w:after="0" w:line="580" w:lineRule="exact"/>
        <w:rPr>
          <w:rFonts w:ascii="Times New Roman" w:eastAsia="黑体" w:hAnsi="Times New Roman" w:cs="Times New Roman"/>
          <w:sz w:val="32"/>
          <w:szCs w:val="32"/>
        </w:rPr>
      </w:pPr>
      <w:r w:rsidRPr="00050AF4">
        <w:rPr>
          <w:rFonts w:ascii="Times New Roman" w:eastAsia="黑体" w:hAnsi="Times New Roman" w:cs="Times New Roman"/>
          <w:sz w:val="32"/>
          <w:szCs w:val="32"/>
        </w:rPr>
        <w:t>附件</w:t>
      </w:r>
      <w:r w:rsidRPr="00050AF4">
        <w:rPr>
          <w:rFonts w:ascii="Times New Roman" w:eastAsia="黑体" w:hAnsi="Times New Roman" w:cs="Times New Roman"/>
          <w:sz w:val="32"/>
          <w:szCs w:val="32"/>
        </w:rPr>
        <w:t>6</w:t>
      </w:r>
    </w:p>
    <w:p w14:paraId="587C0F3B" w14:textId="77777777" w:rsidR="00ED787B" w:rsidRDefault="00ED787B" w:rsidP="00ED787B">
      <w:pPr>
        <w:pStyle w:val="ae"/>
        <w:spacing w:before="0" w:beforeAutospacing="0" w:after="0" w:afterAutospacing="0" w:line="580" w:lineRule="exact"/>
        <w:jc w:val="center"/>
        <w:rPr>
          <w:rFonts w:ascii="Times New Roman" w:eastAsia="方正小标宋_GBK" w:hAnsi="Times New Roman" w:cs="Times New Roman"/>
          <w:color w:val="000000"/>
          <w:sz w:val="32"/>
          <w:szCs w:val="32"/>
        </w:rPr>
      </w:pPr>
    </w:p>
    <w:p w14:paraId="2A613881" w14:textId="77777777" w:rsidR="00ED787B" w:rsidRDefault="00ED787B" w:rsidP="00ED787B">
      <w:pPr>
        <w:pStyle w:val="ae"/>
        <w:spacing w:before="0" w:beforeAutospacing="0" w:after="0" w:afterAutospacing="0" w:line="580" w:lineRule="exact"/>
        <w:jc w:val="center"/>
        <w:rPr>
          <w:rFonts w:ascii="Times New Roman" w:eastAsia="方正小标宋_GBK" w:hAnsi="Times New Roman" w:cs="Times New Roman"/>
          <w:color w:val="000000"/>
          <w:sz w:val="44"/>
          <w:szCs w:val="44"/>
        </w:rPr>
      </w:pPr>
      <w:r>
        <w:rPr>
          <w:rFonts w:ascii="Times New Roman" w:eastAsia="方正小标宋_GBK" w:hAnsi="Times New Roman" w:cs="Times New Roman"/>
          <w:color w:val="000000"/>
          <w:sz w:val="44"/>
          <w:szCs w:val="44"/>
        </w:rPr>
        <w:t>邯郸市</w:t>
      </w:r>
      <w:r>
        <w:rPr>
          <w:rFonts w:ascii="Times New Roman" w:eastAsia="方正小标宋_GBK" w:hAnsi="Times New Roman" w:cs="Times New Roman"/>
          <w:color w:val="000000"/>
          <w:sz w:val="44"/>
          <w:szCs w:val="44"/>
        </w:rPr>
        <w:t>2025</w:t>
      </w:r>
      <w:r>
        <w:rPr>
          <w:rFonts w:ascii="Times New Roman" w:eastAsia="方正小标宋_GBK" w:hAnsi="Times New Roman" w:cs="Times New Roman"/>
          <w:color w:val="000000"/>
          <w:sz w:val="44"/>
          <w:szCs w:val="44"/>
        </w:rPr>
        <w:t>年</w:t>
      </w:r>
      <w:r>
        <w:rPr>
          <w:rFonts w:ascii="Times New Roman" w:eastAsia="方正小标宋_GBK" w:hAnsi="Times New Roman" w:cs="Times New Roman" w:hint="eastAsia"/>
          <w:color w:val="000000"/>
          <w:sz w:val="44"/>
          <w:szCs w:val="44"/>
        </w:rPr>
        <w:t>哲学</w:t>
      </w:r>
      <w:r>
        <w:rPr>
          <w:rFonts w:ascii="Times New Roman" w:eastAsia="方正小标宋_GBK" w:hAnsi="Times New Roman" w:cs="Times New Roman"/>
          <w:color w:val="000000"/>
          <w:sz w:val="44"/>
          <w:szCs w:val="44"/>
        </w:rPr>
        <w:t>社会科学规划课题</w:t>
      </w:r>
    </w:p>
    <w:p w14:paraId="6EC1802E" w14:textId="77777777" w:rsidR="00ED787B" w:rsidRDefault="00ED787B" w:rsidP="00ED787B">
      <w:pPr>
        <w:pStyle w:val="ae"/>
        <w:spacing w:before="0" w:beforeAutospacing="0" w:after="0" w:afterAutospacing="0" w:line="580" w:lineRule="exact"/>
        <w:jc w:val="center"/>
        <w:rPr>
          <w:rFonts w:ascii="Times New Roman" w:eastAsia="方正小标宋_GBK" w:hAnsi="Times New Roman" w:cs="Times New Roman"/>
          <w:color w:val="000000"/>
          <w:sz w:val="44"/>
          <w:szCs w:val="44"/>
        </w:rPr>
      </w:pPr>
      <w:r>
        <w:rPr>
          <w:rFonts w:ascii="Times New Roman" w:eastAsia="方正小标宋_GBK" w:hAnsi="Times New Roman" w:cs="Times New Roman"/>
          <w:color w:val="000000"/>
          <w:sz w:val="44"/>
          <w:szCs w:val="44"/>
        </w:rPr>
        <w:t>太极文化</w:t>
      </w:r>
      <w:r>
        <w:rPr>
          <w:rFonts w:ascii="Times New Roman" w:eastAsia="方正小标宋_GBK" w:hAnsi="Times New Roman" w:cs="Times New Roman" w:hint="eastAsia"/>
          <w:color w:val="000000"/>
          <w:sz w:val="44"/>
          <w:szCs w:val="44"/>
        </w:rPr>
        <w:t>发展</w:t>
      </w:r>
      <w:r>
        <w:rPr>
          <w:rFonts w:ascii="Times New Roman" w:eastAsia="方正小标宋_GBK" w:hAnsi="Times New Roman" w:cs="Times New Roman"/>
          <w:color w:val="000000"/>
          <w:sz w:val="44"/>
          <w:szCs w:val="44"/>
        </w:rPr>
        <w:t>专项课题指南</w:t>
      </w:r>
    </w:p>
    <w:p w14:paraId="105F6451" w14:textId="77777777" w:rsidR="00ED787B" w:rsidRDefault="00ED787B" w:rsidP="00ED787B">
      <w:pPr>
        <w:spacing w:after="0"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p w14:paraId="369837CA" w14:textId="77777777" w:rsidR="00ED787B" w:rsidRDefault="00ED787B" w:rsidP="00ED787B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1.</w:t>
      </w:r>
      <w:r>
        <w:rPr>
          <w:rFonts w:ascii="Times New Roman" w:eastAsia="仿宋_GB2312" w:hAnsi="Times New Roman" w:cs="Times New Roman"/>
          <w:sz w:val="32"/>
          <w:szCs w:val="32"/>
        </w:rPr>
        <w:t>邯郸太极文化的历史渊源与发展脉络</w:t>
      </w:r>
    </w:p>
    <w:p w14:paraId="08A11B59" w14:textId="77777777" w:rsidR="00ED787B" w:rsidRDefault="00ED787B" w:rsidP="00ED787B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2.</w:t>
      </w:r>
      <w:r>
        <w:rPr>
          <w:rFonts w:ascii="Times New Roman" w:eastAsia="仿宋_GB2312" w:hAnsi="Times New Roman" w:cs="Times New Roman"/>
          <w:sz w:val="32"/>
          <w:szCs w:val="32"/>
        </w:rPr>
        <w:t>邯郸地区太极拳的起源与传播</w:t>
      </w:r>
    </w:p>
    <w:p w14:paraId="27A2EC71" w14:textId="77777777" w:rsidR="00ED787B" w:rsidRDefault="00ED787B" w:rsidP="00ED787B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3.</w:t>
      </w:r>
      <w:r>
        <w:rPr>
          <w:rFonts w:ascii="Times New Roman" w:eastAsia="仿宋_GB2312" w:hAnsi="Times New Roman" w:cs="Times New Roman"/>
          <w:sz w:val="32"/>
          <w:szCs w:val="32"/>
        </w:rPr>
        <w:t>邯郸太极文化与古代哲学思想（如道家、儒家等）的关系</w:t>
      </w:r>
    </w:p>
    <w:p w14:paraId="30556CFD" w14:textId="77777777" w:rsidR="00ED787B" w:rsidRDefault="00ED787B" w:rsidP="00ED787B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4.</w:t>
      </w:r>
      <w:r>
        <w:rPr>
          <w:rFonts w:ascii="Times New Roman" w:eastAsia="仿宋_GB2312" w:hAnsi="Times New Roman" w:cs="Times New Roman"/>
          <w:sz w:val="32"/>
          <w:szCs w:val="32"/>
        </w:rPr>
        <w:t>邯郸太极文化的非物质文化遗产保护现状与对策</w:t>
      </w:r>
    </w:p>
    <w:p w14:paraId="5842F9C1" w14:textId="77777777" w:rsidR="00ED787B" w:rsidRDefault="00ED787B" w:rsidP="00ED787B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5.</w:t>
      </w:r>
      <w:r>
        <w:rPr>
          <w:rFonts w:ascii="Times New Roman" w:eastAsia="仿宋_GB2312" w:hAnsi="Times New Roman" w:cs="Times New Roman"/>
          <w:sz w:val="32"/>
          <w:szCs w:val="32"/>
        </w:rPr>
        <w:t>邯郸太极文化传承人的现状与培养机制</w:t>
      </w:r>
    </w:p>
    <w:p w14:paraId="1C7444C5" w14:textId="77777777" w:rsidR="00ED787B" w:rsidRDefault="00ED787B" w:rsidP="00ED787B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6.</w:t>
      </w:r>
      <w:r>
        <w:rPr>
          <w:rFonts w:ascii="Times New Roman" w:eastAsia="仿宋_GB2312" w:hAnsi="Times New Roman" w:cs="Times New Roman"/>
          <w:sz w:val="32"/>
          <w:szCs w:val="32"/>
        </w:rPr>
        <w:t>邯郸太极文化在当代社会的传承与创新</w:t>
      </w:r>
    </w:p>
    <w:p w14:paraId="337F035F" w14:textId="77777777" w:rsidR="00ED787B" w:rsidRDefault="00ED787B" w:rsidP="00ED787B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7.</w:t>
      </w:r>
      <w:r>
        <w:rPr>
          <w:rFonts w:ascii="Times New Roman" w:eastAsia="仿宋_GB2312" w:hAnsi="Times New Roman" w:cs="Times New Roman"/>
          <w:sz w:val="32"/>
          <w:szCs w:val="32"/>
        </w:rPr>
        <w:t>邯郸太极文化对当地社会的影响</w:t>
      </w:r>
    </w:p>
    <w:p w14:paraId="2AB12A21" w14:textId="77777777" w:rsidR="00ED787B" w:rsidRDefault="00ED787B" w:rsidP="00ED787B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8.</w:t>
      </w:r>
      <w:r>
        <w:rPr>
          <w:rFonts w:ascii="Times New Roman" w:eastAsia="仿宋_GB2312" w:hAnsi="Times New Roman" w:cs="Times New Roman"/>
          <w:sz w:val="32"/>
          <w:szCs w:val="32"/>
        </w:rPr>
        <w:t>邯郸太极文化在促进健康生活方式中的作用</w:t>
      </w:r>
    </w:p>
    <w:p w14:paraId="69AA0CED" w14:textId="77777777" w:rsidR="00ED787B" w:rsidRDefault="00ED787B" w:rsidP="00ED787B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9.</w:t>
      </w:r>
      <w:r>
        <w:rPr>
          <w:rFonts w:ascii="Times New Roman" w:eastAsia="仿宋_GB2312" w:hAnsi="Times New Roman" w:cs="Times New Roman"/>
          <w:sz w:val="32"/>
          <w:szCs w:val="32"/>
        </w:rPr>
        <w:t>邯郸太极文化对提升城市形象和旅游业的贡献</w:t>
      </w:r>
    </w:p>
    <w:p w14:paraId="3BBED13D" w14:textId="77777777" w:rsidR="00ED787B" w:rsidRDefault="00ED787B" w:rsidP="00ED787B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10.</w:t>
      </w:r>
      <w:r>
        <w:rPr>
          <w:rFonts w:ascii="Times New Roman" w:eastAsia="仿宋_GB2312" w:hAnsi="Times New Roman" w:cs="Times New Roman"/>
          <w:sz w:val="32"/>
          <w:szCs w:val="32"/>
        </w:rPr>
        <w:t>邯郸太极文化旅游资源的开发与利用</w:t>
      </w:r>
    </w:p>
    <w:p w14:paraId="226DF5A4" w14:textId="77777777" w:rsidR="00ED787B" w:rsidRDefault="00ED787B" w:rsidP="00ED787B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11.</w:t>
      </w:r>
      <w:r>
        <w:rPr>
          <w:rFonts w:ascii="Times New Roman" w:eastAsia="仿宋_GB2312" w:hAnsi="Times New Roman" w:cs="Times New Roman"/>
          <w:sz w:val="32"/>
          <w:szCs w:val="32"/>
        </w:rPr>
        <w:t>太极文化节庆活动对当地经济的推动作用</w:t>
      </w:r>
    </w:p>
    <w:p w14:paraId="6F755E4E" w14:textId="77777777" w:rsidR="00ED787B" w:rsidRDefault="00ED787B" w:rsidP="00ED787B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12.</w:t>
      </w:r>
      <w:r>
        <w:rPr>
          <w:rFonts w:ascii="Times New Roman" w:eastAsia="仿宋_GB2312" w:hAnsi="Times New Roman" w:cs="Times New Roman"/>
          <w:sz w:val="32"/>
          <w:szCs w:val="32"/>
        </w:rPr>
        <w:t>太极文化与邯郸市文化旅游产业的融合发展</w:t>
      </w:r>
    </w:p>
    <w:p w14:paraId="04AFCC5A" w14:textId="77777777" w:rsidR="00ED787B" w:rsidRDefault="00ED787B" w:rsidP="00ED787B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13.</w:t>
      </w:r>
      <w:r>
        <w:rPr>
          <w:rFonts w:ascii="Times New Roman" w:eastAsia="仿宋_GB2312" w:hAnsi="Times New Roman" w:cs="Times New Roman"/>
          <w:sz w:val="32"/>
          <w:szCs w:val="32"/>
        </w:rPr>
        <w:t>邯郸太极文化在国际上的传播与影响</w:t>
      </w:r>
    </w:p>
    <w:p w14:paraId="673F4F77" w14:textId="77777777" w:rsidR="00ED787B" w:rsidRDefault="00ED787B" w:rsidP="00ED787B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14.</w:t>
      </w:r>
      <w:r>
        <w:rPr>
          <w:rFonts w:ascii="Times New Roman" w:eastAsia="仿宋_GB2312" w:hAnsi="Times New Roman" w:cs="Times New Roman"/>
          <w:sz w:val="32"/>
          <w:szCs w:val="32"/>
        </w:rPr>
        <w:t>邯郸太极文化与国际太极拳界的交流与合作</w:t>
      </w:r>
    </w:p>
    <w:p w14:paraId="02D87FF8" w14:textId="77777777" w:rsidR="00ED787B" w:rsidRDefault="00ED787B" w:rsidP="00ED787B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15.</w:t>
      </w:r>
      <w:r>
        <w:rPr>
          <w:rFonts w:ascii="Times New Roman" w:eastAsia="仿宋_GB2312" w:hAnsi="Times New Roman" w:cs="Times New Roman"/>
          <w:sz w:val="32"/>
          <w:szCs w:val="32"/>
        </w:rPr>
        <w:t>邯郸太极文化在国际文化交流中的地位与作用</w:t>
      </w:r>
    </w:p>
    <w:p w14:paraId="46B20A9C" w14:textId="77777777" w:rsidR="00ED787B" w:rsidRDefault="00ED787B" w:rsidP="00ED787B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16.</w:t>
      </w:r>
      <w:r>
        <w:rPr>
          <w:rFonts w:ascii="Times New Roman" w:eastAsia="仿宋_GB2312" w:hAnsi="Times New Roman" w:cs="Times New Roman"/>
          <w:sz w:val="32"/>
          <w:szCs w:val="32"/>
        </w:rPr>
        <w:t>邯郸太极文化在学校教育中的推广与应用</w:t>
      </w:r>
    </w:p>
    <w:p w14:paraId="374DE162" w14:textId="77777777" w:rsidR="00ED787B" w:rsidRDefault="00ED787B" w:rsidP="00ED787B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17.</w:t>
      </w:r>
      <w:r>
        <w:rPr>
          <w:rFonts w:ascii="Times New Roman" w:eastAsia="仿宋_GB2312" w:hAnsi="Times New Roman" w:cs="Times New Roman"/>
          <w:sz w:val="32"/>
          <w:szCs w:val="32"/>
        </w:rPr>
        <w:t>邯郸太极文化培训体系的建设与发展</w:t>
      </w:r>
    </w:p>
    <w:p w14:paraId="41CC4DDC" w14:textId="77777777" w:rsidR="00ED787B" w:rsidRDefault="00ED787B" w:rsidP="00ED787B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18.</w:t>
      </w:r>
      <w:r>
        <w:rPr>
          <w:rFonts w:ascii="Times New Roman" w:eastAsia="仿宋_GB2312" w:hAnsi="Times New Roman" w:cs="Times New Roman"/>
          <w:sz w:val="32"/>
          <w:szCs w:val="32"/>
        </w:rPr>
        <w:t>邯郸太极文化在青少年中的普及与推广</w:t>
      </w:r>
    </w:p>
    <w:p w14:paraId="55D3C1EB" w14:textId="77777777" w:rsidR="00ED787B" w:rsidRDefault="00ED787B" w:rsidP="00ED787B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19.</w:t>
      </w:r>
      <w:r>
        <w:rPr>
          <w:rFonts w:ascii="Times New Roman" w:eastAsia="仿宋_GB2312" w:hAnsi="Times New Roman" w:cs="Times New Roman"/>
          <w:sz w:val="32"/>
          <w:szCs w:val="32"/>
        </w:rPr>
        <w:t>邯郸太极文化在舞蹈、戏剧等艺术形式中的表现</w:t>
      </w:r>
    </w:p>
    <w:p w14:paraId="37C33BC6" w14:textId="77777777" w:rsidR="00ED787B" w:rsidRDefault="00ED787B" w:rsidP="00ED787B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20.</w:t>
      </w:r>
      <w:r>
        <w:rPr>
          <w:rFonts w:ascii="Times New Roman" w:eastAsia="仿宋_GB2312" w:hAnsi="Times New Roman" w:cs="Times New Roman"/>
          <w:sz w:val="32"/>
          <w:szCs w:val="32"/>
        </w:rPr>
        <w:t>邯郸太极文化与现代艺术创作的结合</w:t>
      </w:r>
    </w:p>
    <w:p w14:paraId="57D8E7E1" w14:textId="77777777" w:rsidR="00ED787B" w:rsidRDefault="00ED787B" w:rsidP="00ED787B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21.</w:t>
      </w:r>
      <w:r>
        <w:rPr>
          <w:rFonts w:ascii="Times New Roman" w:eastAsia="仿宋_GB2312" w:hAnsi="Times New Roman" w:cs="Times New Roman"/>
          <w:sz w:val="32"/>
          <w:szCs w:val="32"/>
        </w:rPr>
        <w:t>邯郸太极文化在影视作品中的呈现与传播</w:t>
      </w:r>
    </w:p>
    <w:p w14:paraId="3744917C" w14:textId="77777777" w:rsidR="00ED787B" w:rsidRDefault="00ED787B" w:rsidP="00ED787B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22.</w:t>
      </w:r>
      <w:r>
        <w:rPr>
          <w:rFonts w:ascii="Times New Roman" w:eastAsia="仿宋_GB2312" w:hAnsi="Times New Roman" w:cs="Times New Roman"/>
          <w:sz w:val="32"/>
          <w:szCs w:val="32"/>
        </w:rPr>
        <w:t>利用现代科技手段（如虚拟现实、增强现实）推广邯郸太极文化</w:t>
      </w:r>
    </w:p>
    <w:p w14:paraId="5C8E075B" w14:textId="77777777" w:rsidR="00ED787B" w:rsidRDefault="00ED787B" w:rsidP="00ED787B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23.</w:t>
      </w:r>
      <w:r>
        <w:rPr>
          <w:rFonts w:ascii="Times New Roman" w:eastAsia="仿宋_GB2312" w:hAnsi="Times New Roman" w:cs="Times New Roman"/>
          <w:sz w:val="32"/>
          <w:szCs w:val="32"/>
        </w:rPr>
        <w:t>邯郸太极文化在数字化时代的创新传播方式</w:t>
      </w:r>
    </w:p>
    <w:p w14:paraId="4FBD0892" w14:textId="77777777" w:rsidR="00ED787B" w:rsidRDefault="00ED787B" w:rsidP="00ED787B">
      <w:pPr>
        <w:spacing w:after="0" w:line="580" w:lineRule="exact"/>
        <w:ind w:firstLineChars="200" w:firstLine="640"/>
        <w:rPr>
          <w:rFonts w:ascii="CESI黑体-GB13000" w:eastAsia="CESI黑体-GB13000" w:hAnsi="CESI黑体-GB13000" w:cs="CESI黑体-GB13000" w:hint="eastAsia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24.</w:t>
      </w:r>
      <w:r>
        <w:rPr>
          <w:rFonts w:ascii="Times New Roman" w:eastAsia="仿宋_GB2312" w:hAnsi="Times New Roman" w:cs="Times New Roman"/>
          <w:sz w:val="32"/>
          <w:szCs w:val="32"/>
        </w:rPr>
        <w:t>邯郸太极文化与现代科技融合的案例研究</w:t>
      </w:r>
    </w:p>
    <w:p w14:paraId="21FEB311" w14:textId="77777777" w:rsidR="00ED787B" w:rsidRDefault="00ED787B" w:rsidP="00ED787B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25.</w:t>
      </w:r>
      <w:r>
        <w:rPr>
          <w:rFonts w:ascii="Times New Roman" w:eastAsia="仿宋_GB2312" w:hAnsi="Times New Roman" w:cs="Times New Roman"/>
          <w:sz w:val="32"/>
          <w:szCs w:val="32"/>
        </w:rPr>
        <w:t>邯郸市政府在太极文化发展中的政策支持与法规保障</w:t>
      </w:r>
    </w:p>
    <w:p w14:paraId="4328477A" w14:textId="77777777" w:rsidR="00ED787B" w:rsidRDefault="00ED787B" w:rsidP="00ED787B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26.</w:t>
      </w:r>
      <w:r>
        <w:rPr>
          <w:rFonts w:ascii="Times New Roman" w:eastAsia="仿宋_GB2312" w:hAnsi="Times New Roman" w:cs="Times New Roman"/>
          <w:sz w:val="32"/>
          <w:szCs w:val="32"/>
        </w:rPr>
        <w:t>邯郸太极文化发展的政策环境与挑战</w:t>
      </w:r>
    </w:p>
    <w:p w14:paraId="7B4AE4EA" w14:textId="77777777" w:rsidR="00ED787B" w:rsidRDefault="00ED787B" w:rsidP="00ED787B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27.</w:t>
      </w:r>
      <w:r>
        <w:rPr>
          <w:rFonts w:ascii="Times New Roman" w:eastAsia="仿宋_GB2312" w:hAnsi="Times New Roman" w:cs="Times New Roman"/>
          <w:sz w:val="32"/>
          <w:szCs w:val="32"/>
        </w:rPr>
        <w:t>邯郸太极文化发展的政策建议与未来规划</w:t>
      </w:r>
    </w:p>
    <w:p w14:paraId="033CDDCC" w14:textId="77777777" w:rsidR="00ED787B" w:rsidRDefault="00ED787B" w:rsidP="00ED787B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28.</w:t>
      </w:r>
      <w:r>
        <w:rPr>
          <w:rFonts w:ascii="Times New Roman" w:eastAsia="仿宋_GB2312" w:hAnsi="Times New Roman" w:cs="Times New Roman"/>
          <w:sz w:val="32"/>
          <w:szCs w:val="32"/>
        </w:rPr>
        <w:t>邯郸太极文化与其他地区太极文化的比较研究</w:t>
      </w:r>
    </w:p>
    <w:p w14:paraId="51158717" w14:textId="77777777" w:rsidR="00ED787B" w:rsidRDefault="00ED787B" w:rsidP="00ED787B">
      <w:pPr>
        <w:spacing w:after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29.</w:t>
      </w:r>
      <w:r>
        <w:rPr>
          <w:rFonts w:ascii="Times New Roman" w:eastAsia="仿宋_GB2312" w:hAnsi="Times New Roman" w:cs="Times New Roman"/>
          <w:sz w:val="32"/>
          <w:szCs w:val="32"/>
        </w:rPr>
        <w:t>邯郸太极文化与其他武术文化的异同</w:t>
      </w:r>
    </w:p>
    <w:p w14:paraId="41EC6F19" w14:textId="77777777" w:rsidR="00ED787B" w:rsidRDefault="00ED787B" w:rsidP="00ED787B">
      <w:pPr>
        <w:spacing w:line="580" w:lineRule="exact"/>
        <w:ind w:firstLineChars="200" w:firstLine="640"/>
        <w:rPr>
          <w:rFonts w:ascii="Times New Roman" w:hAnsi="Times New Roman" w:cs="Times New Roman"/>
        </w:rPr>
      </w:pPr>
      <w:r>
        <w:rPr>
          <w:rFonts w:ascii="Times New Roman" w:eastAsia="仿宋_GB2312" w:hAnsi="Times New Roman" w:cs="Times New Roman"/>
          <w:sz w:val="32"/>
          <w:szCs w:val="32"/>
        </w:rPr>
        <w:t>30.</w:t>
      </w:r>
      <w:r>
        <w:rPr>
          <w:rFonts w:ascii="Times New Roman" w:eastAsia="仿宋_GB2312" w:hAnsi="Times New Roman" w:cs="Times New Roman"/>
          <w:sz w:val="32"/>
          <w:szCs w:val="32"/>
        </w:rPr>
        <w:t>邯郸太极文化在国际太极拳界的地位与特色</w:t>
      </w:r>
    </w:p>
    <w:p w14:paraId="554C5B1F" w14:textId="77777777" w:rsidR="00ED787B" w:rsidRPr="00ED787B" w:rsidRDefault="00ED787B">
      <w:pPr>
        <w:rPr>
          <w:rFonts w:hint="eastAsia"/>
        </w:rPr>
      </w:pPr>
    </w:p>
    <w:sectPr w:rsidR="00ED787B" w:rsidRPr="00ED78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A0E92E" w14:textId="77777777" w:rsidR="007824A7" w:rsidRDefault="007824A7" w:rsidP="00050AF4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43494A2B" w14:textId="77777777" w:rsidR="007824A7" w:rsidRDefault="007824A7" w:rsidP="00050AF4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ESI黑体-GB13000">
    <w:altName w:val="微软雅黑"/>
    <w:charset w:val="86"/>
    <w:family w:val="auto"/>
    <w:pitch w:val="default"/>
    <w:sig w:usb0="800002BF" w:usb1="38CF7CF8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5D7711" w14:textId="77777777" w:rsidR="007824A7" w:rsidRDefault="007824A7" w:rsidP="00050AF4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549C8CE9" w14:textId="77777777" w:rsidR="007824A7" w:rsidRDefault="007824A7" w:rsidP="00050AF4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87B"/>
    <w:rsid w:val="00050AF4"/>
    <w:rsid w:val="007824A7"/>
    <w:rsid w:val="00C43073"/>
    <w:rsid w:val="00ED787B"/>
    <w:rsid w:val="00F07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A5E885"/>
  <w15:chartTrackingRefBased/>
  <w15:docId w15:val="{AAC0968E-8D82-47EF-8929-97C1E0E2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787B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ED787B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78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D787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D787B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D787B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D787B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D787B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D787B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D787B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D787B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ED787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ED787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ED787B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ED787B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ED787B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ED787B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ED787B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ED787B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ED787B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ED78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D787B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ED787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D78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ED787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D787B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ED787B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ED787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ED787B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ED787B"/>
    <w:rPr>
      <w:b/>
      <w:bCs/>
      <w:smallCaps/>
      <w:color w:val="2F5496" w:themeColor="accent1" w:themeShade="BF"/>
      <w:spacing w:val="5"/>
    </w:rPr>
  </w:style>
  <w:style w:type="paragraph" w:styleId="ae">
    <w:name w:val="Normal (Web)"/>
    <w:basedOn w:val="a"/>
    <w:uiPriority w:val="99"/>
    <w:semiHidden/>
    <w:unhideWhenUsed/>
    <w:qFormat/>
    <w:rsid w:val="00ED787B"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kern w:val="0"/>
      <w:sz w:val="24"/>
      <w14:ligatures w14:val="none"/>
    </w:rPr>
  </w:style>
  <w:style w:type="paragraph" w:styleId="af">
    <w:name w:val="header"/>
    <w:basedOn w:val="a"/>
    <w:link w:val="af0"/>
    <w:uiPriority w:val="99"/>
    <w:unhideWhenUsed/>
    <w:rsid w:val="00050AF4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0">
    <w:name w:val="页眉 字符"/>
    <w:basedOn w:val="a0"/>
    <w:link w:val="af"/>
    <w:uiPriority w:val="99"/>
    <w:rsid w:val="00050AF4"/>
    <w:rPr>
      <w:sz w:val="18"/>
      <w:szCs w:val="18"/>
    </w:rPr>
  </w:style>
  <w:style w:type="paragraph" w:styleId="af1">
    <w:name w:val="footer"/>
    <w:basedOn w:val="a"/>
    <w:link w:val="af2"/>
    <w:uiPriority w:val="99"/>
    <w:unhideWhenUsed/>
    <w:rsid w:val="00050AF4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2">
    <w:name w:val="页脚 字符"/>
    <w:basedOn w:val="a0"/>
    <w:link w:val="af1"/>
    <w:uiPriority w:val="99"/>
    <w:rsid w:val="00050AF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104</Words>
  <Characters>599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延璞 谭</dc:creator>
  <cp:keywords/>
  <dc:description/>
  <cp:lastModifiedBy>延璞 谭</cp:lastModifiedBy>
  <cp:revision>2</cp:revision>
  <dcterms:created xsi:type="dcterms:W3CDTF">2025-03-19T07:32:00Z</dcterms:created>
  <dcterms:modified xsi:type="dcterms:W3CDTF">2025-03-19T07:56:00Z</dcterms:modified>
</cp:coreProperties>
</file>